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331A" w14:textId="77777777" w:rsidR="00DE1B14" w:rsidRDefault="00DE1B14" w:rsidP="00FD7D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normalchar"/>
          <w:rFonts w:eastAsiaTheme="majorEastAsia"/>
          <w:color w:val="000000"/>
        </w:rPr>
      </w:pPr>
      <w:bookmarkStart w:id="0" w:name="_GoBack"/>
      <w:bookmarkEnd w:id="0"/>
      <w:proofErr w:type="spellStart"/>
      <w:r w:rsidRPr="00DE1B14">
        <w:rPr>
          <w:rStyle w:val="normalchar"/>
          <w:rFonts w:eastAsiaTheme="majorEastAsia"/>
          <w:color w:val="000000"/>
        </w:rPr>
        <w:t>Аудиттелген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жылдық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қаржылық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есептіліктің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дұрыстығын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тексеру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және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растау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және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тәуекелдерді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басқару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және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ішкі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бақылау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жүйесін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бағалау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үшін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Қор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конкурстық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іріктеу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негізінде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кәсіби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аудиторлық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ұйымды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(</w:t>
      </w:r>
      <w:proofErr w:type="spellStart"/>
      <w:r w:rsidRPr="00DE1B14">
        <w:rPr>
          <w:rStyle w:val="normalchar"/>
          <w:rFonts w:eastAsiaTheme="majorEastAsia"/>
          <w:color w:val="000000"/>
        </w:rPr>
        <w:t>сыртқы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аудиторды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) </w:t>
      </w:r>
      <w:proofErr w:type="spellStart"/>
      <w:r w:rsidRPr="00DE1B14">
        <w:rPr>
          <w:rStyle w:val="normalchar"/>
          <w:rFonts w:eastAsiaTheme="majorEastAsia"/>
          <w:color w:val="000000"/>
        </w:rPr>
        <w:t>тартады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. </w:t>
      </w:r>
      <w:proofErr w:type="spellStart"/>
      <w:r w:rsidRPr="00DE1B14">
        <w:rPr>
          <w:rStyle w:val="normalchar"/>
          <w:rFonts w:eastAsiaTheme="majorEastAsia"/>
          <w:color w:val="000000"/>
        </w:rPr>
        <w:t>Қаржылық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есептілік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аудитін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жүзеге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асыратын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аудиторлық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ұйымды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белгіленген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тәртіппен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айқындау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Қордың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Жалғыз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акционерінің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айрықша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құзыретіне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жатады</w:t>
      </w:r>
      <w:proofErr w:type="spellEnd"/>
      <w:r w:rsidRPr="00DE1B14">
        <w:rPr>
          <w:rStyle w:val="normalchar"/>
          <w:rFonts w:eastAsiaTheme="majorEastAsia"/>
          <w:color w:val="000000"/>
        </w:rPr>
        <w:t>.</w:t>
      </w:r>
    </w:p>
    <w:p w14:paraId="1533581C" w14:textId="307CE6BB" w:rsidR="00DE1B14" w:rsidRDefault="00DE1B14" w:rsidP="00DE1B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DE1B14">
        <w:rPr>
          <w:color w:val="212529"/>
        </w:rPr>
        <w:t xml:space="preserve">2023 </w:t>
      </w:r>
      <w:proofErr w:type="spellStart"/>
      <w:r w:rsidRPr="00DE1B14">
        <w:rPr>
          <w:color w:val="212529"/>
        </w:rPr>
        <w:t>жылғы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қаржылық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есептілік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аудитін</w:t>
      </w:r>
      <w:proofErr w:type="spellEnd"/>
      <w:r w:rsidRPr="00DE1B14">
        <w:rPr>
          <w:color w:val="212529"/>
        </w:rPr>
        <w:t xml:space="preserve"> «</w:t>
      </w:r>
      <w:proofErr w:type="spellStart"/>
      <w:r w:rsidRPr="00DE1B14">
        <w:rPr>
          <w:color w:val="212529"/>
        </w:rPr>
        <w:t>ПрайсуотерхаусКуперс</w:t>
      </w:r>
      <w:proofErr w:type="spellEnd"/>
      <w:r w:rsidRPr="00DE1B14">
        <w:rPr>
          <w:color w:val="212529"/>
        </w:rPr>
        <w:t xml:space="preserve">» ЖШС </w:t>
      </w:r>
      <w:proofErr w:type="spellStart"/>
      <w:r w:rsidRPr="00DE1B14">
        <w:rPr>
          <w:color w:val="212529"/>
        </w:rPr>
        <w:t>жүргізді</w:t>
      </w:r>
      <w:proofErr w:type="spellEnd"/>
      <w:r w:rsidRPr="00DE1B14">
        <w:rPr>
          <w:color w:val="212529"/>
        </w:rPr>
        <w:t>. «</w:t>
      </w:r>
      <w:proofErr w:type="spellStart"/>
      <w:r w:rsidRPr="00DE1B14">
        <w:rPr>
          <w:color w:val="212529"/>
        </w:rPr>
        <w:t>ПрайсуотерхаусКуперс</w:t>
      </w:r>
      <w:proofErr w:type="spellEnd"/>
      <w:r w:rsidRPr="00DE1B14">
        <w:rPr>
          <w:color w:val="212529"/>
        </w:rPr>
        <w:t xml:space="preserve">» ЖШС </w:t>
      </w:r>
      <w:r w:rsidRPr="00DE1B14">
        <w:rPr>
          <w:rStyle w:val="normalchar"/>
          <w:rFonts w:eastAsiaTheme="majorEastAsia"/>
          <w:color w:val="000000"/>
        </w:rPr>
        <w:t>2023</w:t>
      </w:r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жылға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қаржылық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есептілік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аудиті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бойынша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қызмет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көрсеткені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үшін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төлеген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сыйақы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мөлшері</w:t>
      </w:r>
      <w:proofErr w:type="spellEnd"/>
      <w:r w:rsidRPr="00DE1B14">
        <w:rPr>
          <w:color w:val="212529"/>
        </w:rPr>
        <w:t xml:space="preserve"> ҚҚС </w:t>
      </w:r>
      <w:proofErr w:type="spellStart"/>
      <w:r w:rsidRPr="00DE1B14">
        <w:rPr>
          <w:color w:val="212529"/>
        </w:rPr>
        <w:t>есебімен</w:t>
      </w:r>
      <w:proofErr w:type="spellEnd"/>
      <w:r w:rsidRPr="00DE1B14">
        <w:rPr>
          <w:color w:val="212529"/>
        </w:rPr>
        <w:t xml:space="preserve"> 61 600 </w:t>
      </w:r>
      <w:proofErr w:type="spellStart"/>
      <w:r w:rsidRPr="00DE1B14">
        <w:rPr>
          <w:color w:val="212529"/>
        </w:rPr>
        <w:t>мың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теңге</w:t>
      </w:r>
      <w:proofErr w:type="spellEnd"/>
      <w:r w:rsidRPr="00DE1B14">
        <w:rPr>
          <w:color w:val="212529"/>
        </w:rPr>
        <w:t>.</w:t>
      </w:r>
    </w:p>
    <w:p w14:paraId="7F267E1F" w14:textId="77777777" w:rsidR="00DE1B14" w:rsidRDefault="00DE1B14" w:rsidP="00747A7F">
      <w:pPr>
        <w:pStyle w:val="1"/>
        <w:spacing w:before="0" w:beforeAutospacing="0" w:after="0" w:afterAutospacing="0" w:line="240" w:lineRule="atLeast"/>
        <w:ind w:firstLine="567"/>
        <w:jc w:val="both"/>
        <w:rPr>
          <w:color w:val="212529"/>
        </w:rPr>
      </w:pPr>
      <w:r w:rsidRPr="00DE1B14">
        <w:rPr>
          <w:color w:val="212529"/>
        </w:rPr>
        <w:t>«</w:t>
      </w:r>
      <w:proofErr w:type="spellStart"/>
      <w:r w:rsidRPr="00DE1B14">
        <w:rPr>
          <w:color w:val="212529"/>
        </w:rPr>
        <w:t>Прайсуотерхаус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Куперс</w:t>
      </w:r>
      <w:proofErr w:type="spellEnd"/>
      <w:r w:rsidRPr="00DE1B14">
        <w:rPr>
          <w:color w:val="212529"/>
        </w:rPr>
        <w:t xml:space="preserve">» ЖШС 2023 </w:t>
      </w:r>
      <w:proofErr w:type="spellStart"/>
      <w:r w:rsidRPr="00DE1B14">
        <w:rPr>
          <w:color w:val="212529"/>
        </w:rPr>
        <w:t>жылы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жеке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қызметтер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көрсеткен</w:t>
      </w:r>
      <w:proofErr w:type="spellEnd"/>
      <w:r w:rsidRPr="00DE1B14">
        <w:rPr>
          <w:color w:val="212529"/>
        </w:rPr>
        <w:t xml:space="preserve"> </w:t>
      </w:r>
      <w:proofErr w:type="spellStart"/>
      <w:r w:rsidRPr="00DE1B14">
        <w:rPr>
          <w:color w:val="212529"/>
        </w:rPr>
        <w:t>жоқ</w:t>
      </w:r>
      <w:proofErr w:type="spellEnd"/>
      <w:r w:rsidRPr="00DE1B14">
        <w:rPr>
          <w:color w:val="212529"/>
        </w:rPr>
        <w:t>.</w:t>
      </w:r>
    </w:p>
    <w:p w14:paraId="0FA0AFF2" w14:textId="0953FCD4" w:rsidR="00E9597F" w:rsidRDefault="00DE1B14" w:rsidP="00DE1B1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 w:rsidRPr="00DE1B14">
        <w:rPr>
          <w:rStyle w:val="normalchar"/>
          <w:rFonts w:eastAsiaTheme="majorEastAsia"/>
          <w:color w:val="000000"/>
        </w:rPr>
        <w:t>Қаржылық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есептілік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аудитін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жүргізген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аудиторлық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ұйымдардың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бұрынғы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қызметкерлері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Қорға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жұмысқа</w:t>
      </w:r>
      <w:proofErr w:type="spellEnd"/>
      <w:r w:rsidRPr="00DE1B14">
        <w:rPr>
          <w:rStyle w:val="normalchar"/>
          <w:rFonts w:eastAsiaTheme="majorEastAsia"/>
          <w:color w:val="000000"/>
        </w:rPr>
        <w:t xml:space="preserve"> </w:t>
      </w:r>
      <w:proofErr w:type="spellStart"/>
      <w:r w:rsidRPr="00DE1B14">
        <w:rPr>
          <w:rStyle w:val="normalchar"/>
          <w:rFonts w:eastAsiaTheme="majorEastAsia"/>
          <w:color w:val="000000"/>
        </w:rPr>
        <w:t>қабылданбады</w:t>
      </w:r>
      <w:proofErr w:type="spellEnd"/>
      <w:r w:rsidRPr="00DE1B14">
        <w:rPr>
          <w:rStyle w:val="normalchar"/>
          <w:rFonts w:eastAsiaTheme="majorEastAsia"/>
          <w:color w:val="000000"/>
        </w:rPr>
        <w:t>.</w:t>
      </w:r>
    </w:p>
    <w:sectPr w:rsidR="00E9597F" w:rsidSect="00747A7F">
      <w:pgSz w:w="11906" w:h="16838" w:code="9"/>
      <w:pgMar w:top="1134" w:right="1134" w:bottom="2268" w:left="1701" w:header="0" w:footer="95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7F"/>
    <w:rsid w:val="00747A7F"/>
    <w:rsid w:val="00773725"/>
    <w:rsid w:val="00780A2B"/>
    <w:rsid w:val="00A23069"/>
    <w:rsid w:val="00A607C5"/>
    <w:rsid w:val="00B77323"/>
    <w:rsid w:val="00D120A0"/>
    <w:rsid w:val="00DE1B14"/>
    <w:rsid w:val="00E9597F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EBEB"/>
  <w15:chartTrackingRefBased/>
  <w15:docId w15:val="{A3380212-83C7-4936-8097-B56F281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747A7F"/>
  </w:style>
  <w:style w:type="paragraph" w:styleId="a3">
    <w:name w:val="Normal (Web)"/>
    <w:basedOn w:val="a"/>
    <w:uiPriority w:val="99"/>
    <w:semiHidden/>
    <w:unhideWhenUsed/>
    <w:rsid w:val="0074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Есенхановна Смагулова</dc:creator>
  <cp:keywords/>
  <dc:description/>
  <cp:lastModifiedBy>Назгуль Есенхановна Смагулова</cp:lastModifiedBy>
  <cp:revision>2</cp:revision>
  <dcterms:created xsi:type="dcterms:W3CDTF">2024-08-15T16:00:00Z</dcterms:created>
  <dcterms:modified xsi:type="dcterms:W3CDTF">2024-08-15T16:00:00Z</dcterms:modified>
</cp:coreProperties>
</file>